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A4BB1C" w14:textId="7B1356DD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Regular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– </w:t>
      </w:r>
      <w:r w:rsidR="00755AAD" w:rsidRP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>Cyberpunk Market</w:t>
      </w:r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 xml:space="preserve">In this exam, you are expected to exclusively utilize JavaScript without relying on external frameworks like React, </w:t>
      </w:r>
      <w:proofErr w:type="spellStart"/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Vue</w:t>
      </w:r>
      <w:proofErr w:type="spellEnd"/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4A631B5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info.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templating</w:t>
      </w:r>
      <w:proofErr w:type="spellEnd"/>
      <w:r w:rsidRPr="00F739BF">
        <w:rPr>
          <w:rFonts w:ascii="Calibri" w:eastAsia="Calibri" w:hAnsi="Calibri" w:cs="Times New Roman"/>
          <w:b/>
          <w:bCs/>
        </w:rPr>
        <w:t xml:space="preserve">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7DBAEBD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. The logged-in user </w:t>
      </w:r>
      <w:proofErr w:type="spellStart"/>
      <w:r w:rsidRPr="00F739BF">
        <w:rPr>
          <w:rFonts w:ascii="Calibri" w:eastAsia="Calibri" w:hAnsi="Calibri" w:cs="Times New Roman"/>
        </w:rPr>
        <w:t>navbar</w:t>
      </w:r>
      <w:proofErr w:type="spellEnd"/>
      <w:r w:rsidRPr="00F739BF">
        <w:rPr>
          <w:rFonts w:ascii="Calibri" w:eastAsia="Calibri" w:hAnsi="Calibri" w:cs="Times New Roman"/>
        </w:rPr>
        <w:t xml:space="preserve"> should contain the links to the </w:t>
      </w:r>
      <w:r w:rsidR="00AC69C4">
        <w:rPr>
          <w:rFonts w:ascii="Calibri" w:eastAsia="Calibri" w:hAnsi="Calibri" w:cs="Times New Roman"/>
          <w:b/>
          <w:bCs/>
        </w:rPr>
        <w:t>Sell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="00AC69C4">
        <w:rPr>
          <w:rFonts w:ascii="Calibri" w:eastAsia="Calibri" w:hAnsi="Calibri" w:cs="Times New Roman"/>
        </w:rPr>
        <w:t>page</w:t>
      </w:r>
      <w:r w:rsidRPr="00F739BF">
        <w:rPr>
          <w:rFonts w:ascii="Calibri" w:eastAsia="Calibri" w:hAnsi="Calibri" w:cs="Times New Roman"/>
        </w:rPr>
        <w:t xml:space="preserve">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63DBB40B">
            <wp:extent cx="6296025" cy="572972"/>
            <wp:effectExtent l="19050" t="19050" r="9525" b="1778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972" cy="58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5A0536D5">
            <wp:extent cx="6333482" cy="599440"/>
            <wp:effectExtent l="19050" t="19050" r="10795" b="1016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183" cy="6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3C969A0F">
            <wp:extent cx="5652285" cy="2647539"/>
            <wp:effectExtent l="19050" t="19050" r="24765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285" cy="264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696C4049">
            <wp:extent cx="5727288" cy="2639455"/>
            <wp:effectExtent l="19050" t="19050" r="26035" b="279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288" cy="263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050D09EE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</w:t>
      </w:r>
      <w:r w:rsidR="00F739BF" w:rsidRPr="0039077E">
        <w:rPr>
          <w:rFonts w:ascii="Calibri" w:eastAsia="Calibri" w:hAnsi="Calibri" w:cs="Times New Roman"/>
          <w:b/>
          <w:noProof/>
        </w:rPr>
        <w:t>error</w:t>
      </w:r>
      <w:r w:rsidR="0039077E">
        <w:rPr>
          <w:rFonts w:ascii="Calibri" w:eastAsia="Calibri" w:hAnsi="Calibri" w:cs="Times New Roman"/>
          <w:noProof/>
        </w:rPr>
        <w:t xml:space="preserve"> with text "</w:t>
      </w:r>
      <w:r w:rsidR="0039077E" w:rsidRPr="0039077E">
        <w:rPr>
          <w:rFonts w:ascii="Calibri" w:eastAsia="Calibri" w:hAnsi="Calibri" w:cs="Times New Roman"/>
          <w:b/>
          <w:noProof/>
        </w:rPr>
        <w:t>Passwords don't match</w:t>
      </w:r>
      <w:r w:rsidR="0039077E">
        <w:rPr>
          <w:rFonts w:ascii="Calibri" w:eastAsia="Calibri" w:hAnsi="Calibri" w:cs="Times New Roman"/>
          <w:noProof/>
        </w:rPr>
        <w:t>"</w:t>
      </w:r>
      <w:r w:rsidR="00F739BF" w:rsidRPr="00F739BF">
        <w:rPr>
          <w:rFonts w:ascii="Calibri" w:eastAsia="Calibri" w:hAnsi="Calibri" w:cs="Times New Roman"/>
          <w:noProof/>
        </w:rPr>
        <w:t>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3936E77B">
            <wp:extent cx="5829864" cy="2690940"/>
            <wp:effectExtent l="19050" t="19050" r="19050" b="1460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69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10308C1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 xml:space="preserve"> in the s</w:t>
      </w:r>
      <w:r w:rsidR="00AC69C4">
        <w:rPr>
          <w:rFonts w:ascii="Calibri" w:eastAsia="Calibri" w:hAnsi="Calibri" w:cs="Times New Roman"/>
        </w:rPr>
        <w:t>ystem. Clicking on the Uncover More</w:t>
      </w:r>
      <w:r w:rsidRPr="00F739BF">
        <w:rPr>
          <w:rFonts w:ascii="Calibri" w:eastAsia="Calibri" w:hAnsi="Calibri" w:cs="Times New Roman"/>
        </w:rPr>
        <w:t xml:space="preserve"> button in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leads to the details page for the selected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60F457EE">
            <wp:extent cx="5827986" cy="2696167"/>
            <wp:effectExtent l="19050" t="19050" r="20955" b="28575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69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62F4570C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47E670AF">
            <wp:extent cx="5843958" cy="2689880"/>
            <wp:effectExtent l="19050" t="19050" r="23495" b="1524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68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07D3C32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 w:rsidRP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224B7A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>.</w:t>
      </w:r>
    </w:p>
    <w:p w14:paraId="436B753E" w14:textId="1F692816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C2567B"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0AE7E2B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7C0009A7">
            <wp:extent cx="5834104" cy="2733483"/>
            <wp:effectExtent l="19050" t="19050" r="14605" b="1016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104" cy="2733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2C7FB74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C2567B">
        <w:rPr>
          <w:rFonts w:ascii="Calibri" w:eastAsia="Calibri" w:hAnsi="Calibri" w:cs="Times New Roman"/>
        </w:rPr>
        <w:t>item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625C3789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29A1786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4E093C35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51C53E5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48EC73F6" w14:textId="5214D3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4DAED5D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</w:rPr>
        <w:t>Market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ACB50C" w:rsidR="00F739BF" w:rsidRPr="00F739BF" w:rsidRDefault="00C2567B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62D924B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Clicking the </w:t>
      </w:r>
      <w:r w:rsidR="00C2567B">
        <w:rPr>
          <w:rFonts w:ascii="Calibri" w:eastAsia="Calibri" w:hAnsi="Calibri" w:cs="Times New Roman"/>
          <w:b/>
          <w:bCs/>
        </w:rPr>
        <w:t>Uncover More</w:t>
      </w:r>
      <w:r w:rsidRPr="00F739BF">
        <w:rPr>
          <w:rFonts w:ascii="Calibri" w:eastAsia="Calibri" w:hAnsi="Calibri" w:cs="Times New Roman"/>
        </w:rPr>
        <w:t xml:space="preserve"> button in </w:t>
      </w:r>
      <w:proofErr w:type="spellStart"/>
      <w:proofErr w:type="gramStart"/>
      <w:r w:rsidRPr="00F739BF">
        <w:rPr>
          <w:rFonts w:ascii="Calibri" w:eastAsia="Calibri" w:hAnsi="Calibri" w:cs="Times New Roman"/>
          <w:bCs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  <w:bCs/>
        </w:rPr>
        <w:t xml:space="preserve"> </w:t>
      </w:r>
      <w:r w:rsidR="00C2567B">
        <w:rPr>
          <w:rFonts w:ascii="Calibri" w:eastAsia="Calibri" w:hAnsi="Calibri" w:cs="Times New Roman"/>
          <w:b/>
        </w:rPr>
        <w:t>item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76F529E2">
            <wp:extent cx="5716324" cy="2632557"/>
            <wp:effectExtent l="19050" t="19050" r="17780" b="1587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24" cy="2632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1985A2C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</w:t>
      </w:r>
      <w:r w:rsidR="00C2567B">
        <w:rPr>
          <w:rStyle w:val="normaltextrun"/>
          <w:rFonts w:ascii="Calibri" w:hAnsi="Calibri" w:cs="Calibri"/>
          <w:bdr w:val="none" w:sz="0" w:space="0" w:color="auto" w:frame="1"/>
        </w:rPr>
        <w:t>item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2F2E9261">
            <wp:extent cx="5822514" cy="2611033"/>
            <wp:effectExtent l="19050" t="19050" r="26035" b="1841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61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00EE587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4196638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3CF3A3A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d</w:t>
      </w:r>
      <w:proofErr w:type="spellEnd"/>
      <w:r w:rsidRPr="00F739BF">
        <w:rPr>
          <w:rFonts w:ascii="Calibri" w:eastAsia="Calibri" w:hAnsi="Calibri" w:cs="Times New Roman"/>
        </w:rPr>
        <w:t xml:space="preserve">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0992133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4FB110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413B4C3C">
            <wp:extent cx="5807113" cy="2693198"/>
            <wp:effectExtent l="19050" t="19050" r="22225" b="12065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693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409EC03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</w:t>
      </w:r>
      <w:proofErr w:type="spellStart"/>
      <w:proofErr w:type="gramStart"/>
      <w:r w:rsidRPr="00F739BF">
        <w:rPr>
          <w:rFonts w:ascii="Calibri" w:eastAsia="Calibri" w:hAnsi="Calibri" w:cs="Times New Roman"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5C3D65A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475DC3">
        <w:rPr>
          <w:rFonts w:ascii="Consolas" w:eastAsia="Calibri" w:hAnsi="Consolas" w:cs="Consolas"/>
          <w:bCs/>
          <w:noProof/>
        </w:rPr>
        <w:t>cy</w:t>
      </w:r>
      <w:r w:rsidR="00C2567B">
        <w:rPr>
          <w:rFonts w:ascii="Consolas" w:eastAsia="Calibri" w:hAnsi="Consolas" w:cs="Consolas"/>
          <w:bCs/>
          <w:noProof/>
        </w:rPr>
        <w:t>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373EF3B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  <w:sz w:val="20"/>
          <w:szCs w:val="20"/>
        </w:rPr>
        <w:t>item</w:t>
      </w:r>
      <w:r w:rsidRPr="00F739BF">
        <w:rPr>
          <w:rFonts w:ascii="Calibri" w:eastAsia="Calibri" w:hAnsi="Calibri" w:cs="Times New Roman"/>
          <w:sz w:val="20"/>
          <w:szCs w:val="20"/>
        </w:rPr>
        <w:t>d</w:t>
      </w:r>
      <w:proofErr w:type="spellEnd"/>
      <w:r w:rsidRPr="00F739BF">
        <w:rPr>
          <w:rFonts w:ascii="Calibri" w:eastAsia="Calibri" w:hAnsi="Calibri" w:cs="Times New Roman"/>
          <w:sz w:val="20"/>
          <w:szCs w:val="20"/>
        </w:rPr>
        <w:t>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16B6284E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3EFD7B0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7CF0A2AF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16407260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3A09A2D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</w:t>
      </w:r>
    </w:p>
    <w:p w14:paraId="2CB6ED92" w14:textId="429D71B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Delete </w:t>
      </w:r>
      <w:proofErr w:type="spellStart"/>
      <w:proofErr w:type="gram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a</w:t>
      </w:r>
      <w:proofErr w:type="spellEnd"/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209099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64E88C2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6F6A5A15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557DC6F9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>here</w:t>
      </w:r>
      <w:proofErr w:type="gramEnd"/>
      <w:r w:rsidR="00F739BF" w:rsidRPr="00F739BF">
        <w:rPr>
          <w:rFonts w:ascii="Calibri" w:eastAsia="Calibri" w:hAnsi="Calibri" w:cs="Times New Roman"/>
        </w:rPr>
        <w:t xml:space="preserve">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C2567B">
        <w:rPr>
          <w:rFonts w:ascii="Calibri" w:eastAsia="Calibri" w:hAnsi="Calibri" w:cs="Times New Roman"/>
        </w:rPr>
        <w:t>item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  <w:bCs/>
        </w:rPr>
        <w:t>Market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51B9A1F9" w14:textId="0B854B6C" w:rsidR="00C2567B" w:rsidRPr="00AC4476" w:rsidRDefault="00C2567B" w:rsidP="00C2567B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US: N</w:t>
      </w:r>
      <w:r w:rsidRPr="00AC4476">
        <w:rPr>
          <w:noProof/>
        </w:rPr>
        <w:t>otifications</w:t>
      </w:r>
      <w:r w:rsidR="0030071A">
        <w:rPr>
          <w:noProof/>
        </w:rPr>
        <w:t xml:space="preserve"> (15</w:t>
      </w:r>
      <w:r>
        <w:rPr>
          <w:noProof/>
        </w:rPr>
        <w:t xml:space="preserve"> pts)</w:t>
      </w:r>
    </w:p>
    <w:p w14:paraId="3189BFD1" w14:textId="674ECA1B" w:rsidR="00DA5D81" w:rsidRDefault="00C2567B" w:rsidP="00C2567B">
      <w:pPr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>
        <w:rPr>
          <w:b/>
          <w:noProof/>
        </w:rPr>
        <w:t xml:space="preserve"> caused by the user’s actions</w:t>
      </w:r>
      <w:r w:rsidRPr="00AC4476">
        <w:rPr>
          <w:noProof/>
        </w:rPr>
        <w:t>, the application should</w:t>
      </w:r>
      <w:r>
        <w:rPr>
          <w:noProof/>
        </w:rPr>
        <w:t xml:space="preserve"> display an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error notification message</w:t>
      </w:r>
      <w:r w:rsidR="007D18B1">
        <w:rPr>
          <w:b/>
          <w:noProof/>
        </w:rPr>
        <w:t xml:space="preserve"> </w:t>
      </w:r>
      <w:r w:rsidR="007D18B1" w:rsidRPr="007D18B1">
        <w:rPr>
          <w:b/>
          <w:noProof/>
          <w:sz w:val="24"/>
        </w:rPr>
        <w:t>instead</w:t>
      </w:r>
      <w:r w:rsidR="007D18B1" w:rsidRPr="007D18B1">
        <w:rPr>
          <w:b/>
          <w:noProof/>
        </w:rPr>
        <w:t xml:space="preserve"> </w:t>
      </w:r>
      <w:bookmarkStart w:id="6" w:name="_GoBack"/>
      <w:bookmarkEnd w:id="6"/>
      <w:r w:rsidR="007D18B1" w:rsidRPr="007D18B1">
        <w:rPr>
          <w:b/>
          <w:noProof/>
        </w:rPr>
        <w:t>of an alert</w:t>
      </w:r>
      <w:r>
        <w:rPr>
          <w:noProof/>
        </w:rPr>
        <w:t xml:space="preserve">, </w:t>
      </w:r>
      <w:r w:rsidRPr="00AC4476">
        <w:rPr>
          <w:noProof/>
        </w:rPr>
        <w:t xml:space="preserve">which disappears </w:t>
      </w:r>
      <w:r>
        <w:rPr>
          <w:noProof/>
        </w:rPr>
        <w:t>after 3 seconds</w:t>
      </w:r>
      <w:r w:rsidRPr="00AC4476">
        <w:rPr>
          <w:noProof/>
        </w:rPr>
        <w:t>.</w:t>
      </w:r>
      <w:r>
        <w:rPr>
          <w:noProof/>
        </w:rPr>
        <w:t xml:space="preserve"> There is a </w:t>
      </w:r>
      <w:r w:rsidRPr="001020D4">
        <w:rPr>
          <w:b/>
          <w:bCs/>
          <w:noProof/>
        </w:rPr>
        <w:t>styled section</w:t>
      </w:r>
      <w:r>
        <w:rPr>
          <w:noProof/>
        </w:rPr>
        <w:t xml:space="preserve"> with </w:t>
      </w:r>
      <w:r w:rsidRPr="001020D4">
        <w:rPr>
          <w:b/>
          <w:bCs/>
          <w:noProof/>
        </w:rPr>
        <w:t>id "notifications"</w:t>
      </w:r>
      <w:r w:rsidR="0039077E">
        <w:rPr>
          <w:b/>
          <w:bCs/>
          <w:noProof/>
        </w:rPr>
        <w:t xml:space="preserve"> </w:t>
      </w:r>
      <w:r w:rsidR="0039077E" w:rsidRPr="0039077E">
        <w:rPr>
          <w:bCs/>
          <w:noProof/>
        </w:rPr>
        <w:t xml:space="preserve">and </w:t>
      </w:r>
      <w:r w:rsidR="00DA5D81" w:rsidRPr="001020D4">
        <w:rPr>
          <w:b/>
          <w:bCs/>
          <w:noProof/>
        </w:rPr>
        <w:t xml:space="preserve">styled </w:t>
      </w:r>
      <w:r w:rsidR="00DA5D81">
        <w:rPr>
          <w:b/>
          <w:bCs/>
          <w:noProof/>
        </w:rPr>
        <w:t xml:space="preserve">div </w:t>
      </w:r>
      <w:r w:rsidR="00DA5D81" w:rsidRPr="00DA5D81">
        <w:rPr>
          <w:bCs/>
          <w:noProof/>
        </w:rPr>
        <w:t>with</w:t>
      </w:r>
      <w:r w:rsidR="00DA5D81">
        <w:rPr>
          <w:noProof/>
        </w:rPr>
        <w:t xml:space="preserve"> </w:t>
      </w:r>
      <w:r w:rsidR="0039077E">
        <w:rPr>
          <w:b/>
          <w:bCs/>
          <w:noProof/>
        </w:rPr>
        <w:t xml:space="preserve">id="errorBox" </w:t>
      </w:r>
      <w:r w:rsidR="00DA5D81">
        <w:rPr>
          <w:b/>
          <w:bCs/>
          <w:noProof/>
        </w:rPr>
        <w:t xml:space="preserve">that has </w:t>
      </w:r>
      <w:r w:rsidR="0039077E" w:rsidRPr="0039077E">
        <w:rPr>
          <w:bCs/>
          <w:noProof/>
        </w:rPr>
        <w:t>CSS property</w:t>
      </w:r>
      <w:r w:rsidR="0039077E" w:rsidRPr="0039077E">
        <w:rPr>
          <w:b/>
          <w:bCs/>
          <w:noProof/>
        </w:rPr>
        <w:t xml:space="preserve"> </w:t>
      </w:r>
      <w:r w:rsidR="0039077E" w:rsidRPr="00DA5D81">
        <w:rPr>
          <w:b/>
          <w:bCs/>
          <w:noProof/>
        </w:rPr>
        <w:t>display</w:t>
      </w:r>
      <w:r w:rsidR="0039077E" w:rsidRPr="0039077E">
        <w:rPr>
          <w:bCs/>
          <w:noProof/>
        </w:rPr>
        <w:t xml:space="preserve"> initially set to</w:t>
      </w:r>
      <w:r w:rsidR="0039077E">
        <w:rPr>
          <w:b/>
          <w:bCs/>
          <w:noProof/>
        </w:rPr>
        <w:t xml:space="preserve"> none </w:t>
      </w:r>
      <w:r>
        <w:rPr>
          <w:noProof/>
        </w:rPr>
        <w:t>in the provided HTML file.</w:t>
      </w:r>
    </w:p>
    <w:p w14:paraId="435AE998" w14:textId="50CF9DDF" w:rsidR="00C2567B" w:rsidRDefault="00C2567B" w:rsidP="00C2567B">
      <w:pPr>
        <w:rPr>
          <w:noProof/>
        </w:rPr>
      </w:pPr>
      <w:r>
        <w:rPr>
          <w:noProof/>
        </w:rPr>
        <w:t xml:space="preserve">Errors may include </w:t>
      </w:r>
      <w:r w:rsidRPr="001020D4">
        <w:rPr>
          <w:b/>
          <w:bCs/>
          <w:noProof/>
        </w:rPr>
        <w:t>validation errors</w:t>
      </w:r>
      <w:r>
        <w:rPr>
          <w:noProof/>
        </w:rPr>
        <w:t xml:space="preserve"> or error </w:t>
      </w:r>
      <w:r w:rsidRPr="001020D4">
        <w:rPr>
          <w:b/>
          <w:bCs/>
          <w:noProof/>
        </w:rPr>
        <w:t>messages returned</w:t>
      </w:r>
      <w:r>
        <w:rPr>
          <w:noProof/>
        </w:rPr>
        <w:t xml:space="preserve"> by the REST service, such as incorrect user credentials, on the following pages:</w:t>
      </w:r>
      <w:r w:rsidRPr="001020D4">
        <w:rPr>
          <w:b/>
          <w:noProof/>
        </w:rPr>
        <w:t xml:space="preserve"> </w:t>
      </w:r>
      <w:r w:rsidRPr="003A4A97">
        <w:rPr>
          <w:b/>
          <w:noProof/>
        </w:rPr>
        <w:t>Register</w:t>
      </w:r>
      <w:r>
        <w:rPr>
          <w:noProof/>
        </w:rPr>
        <w:t xml:space="preserve">, </w:t>
      </w:r>
      <w:r w:rsidRPr="003A4A97">
        <w:rPr>
          <w:b/>
          <w:noProof/>
        </w:rPr>
        <w:t>Login</w:t>
      </w:r>
      <w:r>
        <w:rPr>
          <w:noProof/>
        </w:rPr>
        <w:t xml:space="preserve">, </w:t>
      </w:r>
      <w:r w:rsidRPr="003A4A97">
        <w:rPr>
          <w:b/>
          <w:noProof/>
        </w:rPr>
        <w:t>Create</w:t>
      </w:r>
      <w:r>
        <w:rPr>
          <w:noProof/>
        </w:rPr>
        <w:t xml:space="preserve"> and </w:t>
      </w:r>
      <w:r w:rsidRPr="003A4A97">
        <w:rPr>
          <w:b/>
          <w:noProof/>
        </w:rPr>
        <w:t>Edit</w:t>
      </w:r>
      <w:r>
        <w:rPr>
          <w:noProof/>
        </w:rPr>
        <w:t>.</w:t>
      </w:r>
    </w:p>
    <w:p w14:paraId="1BB02C03" w14:textId="77777777" w:rsidR="007D18B1" w:rsidRDefault="007D18B1" w:rsidP="007D18B1">
      <w:pPr>
        <w:spacing w:before="120" w:after="120" w:line="240" w:lineRule="auto"/>
        <w:rPr>
          <w:noProof/>
        </w:rPr>
      </w:pPr>
      <w:r w:rsidRPr="007D18B1">
        <w:rPr>
          <w:noProof/>
        </w:rPr>
        <w:t xml:space="preserve">Some of the tests are made to catch both window.alert and error notification message, you should </w:t>
      </w:r>
      <w:r w:rsidRPr="007D18B1">
        <w:rPr>
          <w:b/>
          <w:noProof/>
        </w:rPr>
        <w:t>only use one</w:t>
      </w:r>
      <w:r w:rsidRPr="007D18B1">
        <w:rPr>
          <w:noProof/>
        </w:rPr>
        <w:t xml:space="preserve"> way to </w:t>
      </w:r>
      <w:r w:rsidRPr="007D18B1">
        <w:rPr>
          <w:b/>
          <w:noProof/>
        </w:rPr>
        <w:t>display errors</w:t>
      </w:r>
      <w:r w:rsidRPr="007D18B1">
        <w:rPr>
          <w:noProof/>
        </w:rPr>
        <w:t xml:space="preserve">! </w:t>
      </w:r>
    </w:p>
    <w:p w14:paraId="11C03B6C" w14:textId="2D83285C" w:rsidR="00C2567B" w:rsidRDefault="00C2567B" w:rsidP="007D18B1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A6E52E" wp14:editId="4FB55D3A">
            <wp:extent cx="5915401" cy="2636614"/>
            <wp:effectExtent l="19050" t="19050" r="2857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82" cy="2652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4517D" w14:textId="77777777" w:rsidR="00C2567B" w:rsidRDefault="00C2567B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EA6138B" wp14:editId="1B830252">
            <wp:extent cx="6165385" cy="2793688"/>
            <wp:effectExtent l="19050" t="19050" r="26035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062" cy="282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586B5CF0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1A29AB6C">
            <wp:extent cx="5430302" cy="3122845"/>
            <wp:effectExtent l="19050" t="19050" r="18415" b="209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2" t="1751" r="7823" b="8768"/>
                    <a:stretch/>
                  </pic:blipFill>
                  <pic:spPr bwMode="auto">
                    <a:xfrm>
                      <a:off x="0" y="0"/>
                      <a:ext cx="5454447" cy="313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1B1758BF">
            <wp:extent cx="5434820" cy="2002330"/>
            <wp:effectExtent l="19050" t="19050" r="13970" b="1714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2"/>
                    <a:stretch/>
                  </pic:blipFill>
                  <pic:spPr bwMode="auto">
                    <a:xfrm>
                      <a:off x="0" y="0"/>
                      <a:ext cx="5435618" cy="2002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F739BF">
        <w:rPr>
          <w:rFonts w:ascii="Consolas" w:eastAsia="Calibri" w:hAnsi="Consolas" w:cs="Consolas"/>
          <w:b/>
        </w:rPr>
        <w:t>node</w:t>
      </w:r>
      <w:proofErr w:type="gramEnd"/>
      <w:r w:rsidRPr="00F739BF">
        <w:rPr>
          <w:rFonts w:ascii="Consolas" w:eastAsia="Calibri" w:hAnsi="Consolas" w:cs="Consolas"/>
          <w:b/>
        </w:rPr>
        <w:t xml:space="preserve">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3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p w14:paraId="7895EAA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2A58F78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321C68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F739BF">
        <w:rPr>
          <w:rFonts w:ascii="Calibri" w:eastAsia="Calibri" w:hAnsi="Calibri" w:cs="Times New Roman"/>
          <w:b/>
          <w:bCs/>
          <w:noProof/>
        </w:rPr>
        <w:t>BrowserSync</w:t>
      </w:r>
      <w:r w:rsidRPr="00F739BF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 the following:</w:t>
      </w:r>
    </w:p>
    <w:p w14:paraId="06EC94B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install</w:t>
      </w:r>
    </w:p>
    <w:p w14:paraId="3D1275C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if you changed the section </w:t>
      </w:r>
      <w:r w:rsidRPr="00F739BF">
        <w:rPr>
          <w:rFonts w:ascii="Consolas" w:eastAsia="Calibri" w:hAnsi="Consolas" w:cs="Consolas"/>
          <w:b/>
          <w:noProof/>
        </w:rPr>
        <w:t>devDependencies</w:t>
      </w:r>
      <w:r w:rsidRPr="00F739BF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83CC4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7896FAC" wp14:editId="3E8DC05F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8587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2A6C1F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026C2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start</w:t>
      </w:r>
    </w:p>
    <w:p w14:paraId="093282D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1D1E79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1CAF78C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test</w:t>
      </w:r>
    </w:p>
    <w:p w14:paraId="12B818B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F19E0C4" wp14:editId="7ED09A63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9922C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CD9427A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35D836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F739BF">
        <w:rPr>
          <w:rFonts w:ascii="Consolas" w:eastAsia="Calibri" w:hAnsi="Consolas" w:cs="Consolas"/>
          <w:b/>
          <w:noProof/>
        </w:rPr>
        <w:t>e2e.test.js</w:t>
      </w:r>
      <w:r w:rsidRPr="00F739BF">
        <w:rPr>
          <w:rFonts w:ascii="Calibri" w:eastAsia="Calibri" w:hAnsi="Calibri" w:cs="Times New Roman"/>
        </w:rPr>
        <w:t xml:space="preserve"> in the folder </w:t>
      </w:r>
      <w:r w:rsidRPr="00F739BF">
        <w:rPr>
          <w:rFonts w:ascii="Consolas" w:eastAsia="Calibri" w:hAnsi="Consolas" w:cs="Consolas"/>
          <w:b/>
          <w:noProof/>
        </w:rPr>
        <w:t>tests</w:t>
      </w:r>
      <w:r w:rsidRPr="00F739BF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29CD5F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F739BF">
        <w:rPr>
          <w:rFonts w:ascii="Calibri" w:eastAsia="Calibri" w:hAnsi="Calibri" w:cs="Times New Roman"/>
        </w:rPr>
        <w:t xml:space="preserve"> Make sure the application host is set correctly:</w:t>
      </w:r>
    </w:p>
    <w:p w14:paraId="15C8A25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3BFCA58" wp14:editId="0FC2478C">
            <wp:extent cx="5943600" cy="718185"/>
            <wp:effectExtent l="19050" t="19050" r="19050" b="24765"/>
            <wp:docPr id="53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8E65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value for </w:t>
      </w:r>
      <w:r w:rsidRPr="00F739BF">
        <w:rPr>
          <w:rFonts w:ascii="Consolas" w:eastAsia="Calibri" w:hAnsi="Consolas" w:cs="Consolas"/>
          <w:b/>
          <w:noProof/>
        </w:rPr>
        <w:t>host</w:t>
      </w:r>
      <w:r w:rsidRPr="00F739BF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97A097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F739BF">
        <w:rPr>
          <w:rFonts w:ascii="Consolas" w:eastAsia="Calibri" w:hAnsi="Consolas" w:cs="Consolas"/>
          <w:b/>
          <w:noProof/>
        </w:rPr>
        <w:t>.only</w:t>
      </w:r>
      <w:r w:rsidRPr="00F739BF">
        <w:rPr>
          <w:rFonts w:ascii="Calibri" w:eastAsia="Calibri" w:hAnsi="Calibri" w:cs="Times New Roman"/>
        </w:rPr>
        <w:t xml:space="preserve"> after </w:t>
      </w:r>
      <w:proofErr w:type="gramStart"/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onsolas" w:eastAsia="Calibri" w:hAnsi="Consolas" w:cs="Consolas"/>
          <w:b/>
          <w:noProof/>
        </w:rPr>
        <w:t>it</w:t>
      </w:r>
      <w:proofErr w:type="gramEnd"/>
      <w:r w:rsidRPr="00F739BF">
        <w:rPr>
          <w:rFonts w:ascii="Calibri" w:eastAsia="Calibri" w:hAnsi="Calibri" w:cs="Times New Roman"/>
        </w:rPr>
        <w:t xml:space="preserve"> reference:</w:t>
      </w:r>
    </w:p>
    <w:p w14:paraId="09CA4DB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3F7477" wp14:editId="3C63D25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0D8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>:</w:t>
      </w:r>
    </w:p>
    <w:p w14:paraId="42FB2E3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C886C81" wp14:editId="78B76D19">
            <wp:extent cx="5943600" cy="718185"/>
            <wp:effectExtent l="19050" t="19050" r="19050" b="24765"/>
            <wp:docPr id="54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29C27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values greater than 500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 xml:space="preserve"> values greater than 10000 are not recommended.</w:t>
      </w:r>
    </w:p>
    <w:p w14:paraId="1215FCB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this doesn’t make the test pass, set the value of </w:t>
      </w:r>
      <w:r w:rsidRPr="00F739BF">
        <w:rPr>
          <w:rFonts w:ascii="Consolas" w:eastAsia="Calibri" w:hAnsi="Consolas" w:cs="Consolas"/>
          <w:b/>
          <w:noProof/>
        </w:rPr>
        <w:t>DEBUG</w:t>
      </w:r>
      <w:r w:rsidRPr="00F739BF">
        <w:rPr>
          <w:rFonts w:ascii="Calibri" w:eastAsia="Calibri" w:hAnsi="Calibri" w:cs="Times New Roman"/>
        </w:rPr>
        <w:t xml:space="preserve"> to </w:t>
      </w:r>
      <w:r w:rsidRPr="00F739BF">
        <w:rPr>
          <w:rFonts w:ascii="Consolas" w:eastAsia="Calibri" w:hAnsi="Consolas" w:cs="Consolas"/>
          <w:b/>
          <w:noProof/>
        </w:rPr>
        <w:t>true</w:t>
      </w:r>
      <w:r w:rsidRPr="00F739BF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708CB5C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E148ED" wp14:editId="70B774DA">
            <wp:extent cx="5943600" cy="683895"/>
            <wp:effectExtent l="19050" t="19050" r="19050" b="20955"/>
            <wp:docPr id="5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636B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F739BF">
        <w:rPr>
          <w:rFonts w:ascii="Consolas" w:eastAsia="Calibri" w:hAnsi="Consolas" w:cs="Consolas"/>
          <w:b/>
          <w:noProof/>
        </w:rPr>
        <w:t>slowMo</w:t>
      </w:r>
      <w:r w:rsidRPr="00F739BF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F739BF">
        <w:rPr>
          <w:rFonts w:ascii="Consolas" w:eastAsia="Calibri" w:hAnsi="Consolas" w:cs="Consolas"/>
          <w:b/>
          <w:noProof/>
        </w:rPr>
        <w:t>[Ctrl+C]</w:t>
      </w:r>
      <w:r w:rsidRPr="00F739BF">
        <w:rPr>
          <w:rFonts w:ascii="Calibri" w:eastAsia="Calibri" w:hAnsi="Calibri" w:cs="Times New Roman"/>
        </w:rPr>
        <w:t xml:space="preserve"> followed by the letter "y" and </w:t>
      </w:r>
      <w:r w:rsidRPr="00F739BF">
        <w:rPr>
          <w:rFonts w:ascii="Consolas" w:eastAsia="Calibri" w:hAnsi="Consolas" w:cs="Consolas"/>
          <w:b/>
          <w:noProof/>
        </w:rPr>
        <w:t>[Enter]</w:t>
      </w:r>
      <w:r w:rsidRPr="00F739BF">
        <w:rPr>
          <w:rFonts w:ascii="Calibri" w:eastAsia="Calibri" w:hAnsi="Calibri" w:cs="Times New Roman"/>
        </w:rPr>
        <w:t>.</w:t>
      </w:r>
    </w:p>
    <w:p w14:paraId="120EA0FE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final thing to look for is the exact row where the test fails:</w:t>
      </w:r>
    </w:p>
    <w:p w14:paraId="5F1FCF7D" w14:textId="66701625" w:rsidR="00F739BF" w:rsidRDefault="00F739BF" w:rsidP="0041486E"/>
    <w:p w14:paraId="2856E2D9" w14:textId="79201703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1"/>
      <w:footerReference w:type="default" r:id="rId32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EAB384" w14:textId="77777777" w:rsidR="000F0D19" w:rsidRDefault="000F0D19" w:rsidP="008068A2">
      <w:pPr>
        <w:spacing w:after="0" w:line="240" w:lineRule="auto"/>
      </w:pPr>
      <w:r>
        <w:separator/>
      </w:r>
    </w:p>
  </w:endnote>
  <w:endnote w:type="continuationSeparator" w:id="0">
    <w:p w14:paraId="284271F7" w14:textId="77777777" w:rsidR="000F0D19" w:rsidRDefault="000F0D1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CE684F8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5CE684F8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4EFEF6" w14:textId="77777777" w:rsidR="000F0D19" w:rsidRDefault="000F0D19" w:rsidP="008068A2">
      <w:pPr>
        <w:spacing w:after="0" w:line="240" w:lineRule="auto"/>
      </w:pPr>
      <w:r>
        <w:separator/>
      </w:r>
    </w:p>
  </w:footnote>
  <w:footnote w:type="continuationSeparator" w:id="0">
    <w:p w14:paraId="084D804E" w14:textId="77777777" w:rsidR="000F0D19" w:rsidRDefault="000F0D1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0D19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BAF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22CF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071A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077E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D20"/>
    <w:rsid w:val="00475DC3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5AAD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8B1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371DF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2F60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9C4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567B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D81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softuni-practice-server/softuni-practice-server/blob/master/README.md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1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5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image" Target="media/image28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00.png"/><Relationship Id="rId40" Type="http://schemas.openxmlformats.org/officeDocument/2006/relationships/image" Target="media/image32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7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29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52154-B026-4488-BF8C-3B93A5C68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12</Pages>
  <Words>2413</Words>
  <Characters>13758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191</cp:revision>
  <cp:lastPrinted>2014-02-12T16:33:00Z</cp:lastPrinted>
  <dcterms:created xsi:type="dcterms:W3CDTF">2022-03-05T09:33:00Z</dcterms:created>
  <dcterms:modified xsi:type="dcterms:W3CDTF">2024-03-18T09:28:00Z</dcterms:modified>
  <cp:category>programming, education, software engineering, software development</cp:category>
</cp:coreProperties>
</file>